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sz w:val="24"/>
          <w:szCs w:val="32"/>
          <w:lang w:eastAsia="zh-CN"/>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西楼</w:t>
      </w:r>
      <w:r>
        <w:rPr>
          <w:rFonts w:hint="eastAsia" w:ascii="Times New Roman" w:hAnsi="Times New Roman" w:eastAsia="宋体" w:cs="宋体"/>
          <w:b/>
          <w:bCs w:val="0"/>
          <w:sz w:val="36"/>
          <w:szCs w:val="36"/>
        </w:rPr>
        <w:t>招租公告</w:t>
      </w:r>
      <w:r>
        <w:rPr>
          <w:rFonts w:hint="eastAsia" w:ascii="Times New Roman" w:hAnsi="Times New Roman" w:eastAsia="宋体" w:cs="宋体"/>
          <w:b/>
          <w:bCs w:val="0"/>
          <w:sz w:val="36"/>
          <w:szCs w:val="36"/>
          <w:lang w:eastAsia="zh-CN"/>
        </w:rPr>
        <w:t>（</w:t>
      </w:r>
      <w:r>
        <w:rPr>
          <w:rFonts w:hint="eastAsia" w:ascii="Times New Roman" w:hAnsi="Times New Roman" w:eastAsia="宋体" w:cs="宋体"/>
          <w:b/>
          <w:bCs w:val="0"/>
          <w:sz w:val="36"/>
          <w:szCs w:val="36"/>
          <w:lang w:val="en-US" w:eastAsia="zh-CN"/>
        </w:rPr>
        <w:t>二次</w:t>
      </w:r>
      <w:r>
        <w:rPr>
          <w:rFonts w:hint="eastAsia" w:ascii="Times New Roman" w:hAnsi="Times New Roman" w:eastAsia="宋体" w:cs="宋体"/>
          <w:b/>
          <w:bCs w:val="0"/>
          <w:sz w:val="36"/>
          <w:szCs w:val="36"/>
          <w:lang w:eastAsia="zh-CN"/>
        </w:rPr>
        <w:t>）</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招租</w:t>
      </w:r>
    </w:p>
    <w:p w14:paraId="2A27FB4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项目编号：NDZB202</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00</w:t>
      </w:r>
      <w:r>
        <w:rPr>
          <w:rFonts w:hint="eastAsia" w:ascii="Times New Roman" w:hAnsi="Times New Roman" w:eastAsia="宋体" w:cs="宋体"/>
          <w:sz w:val="24"/>
          <w:szCs w:val="24"/>
          <w:lang w:val="en-US" w:eastAsia="zh-CN"/>
        </w:rPr>
        <w:t>4</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val="en-US" w:eastAsia="zh-CN"/>
        </w:rPr>
        <w:t>：</w:t>
      </w:r>
    </w:p>
    <w:tbl>
      <w:tblPr>
        <w:tblStyle w:val="4"/>
        <w:tblW w:w="9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5"/>
        <w:gridCol w:w="2769"/>
        <w:gridCol w:w="1958"/>
        <w:gridCol w:w="2857"/>
      </w:tblGrid>
      <w:tr w14:paraId="2952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9459" w:type="dxa"/>
            <w:gridSpan w:val="4"/>
            <w:tcBorders>
              <w:top w:val="nil"/>
              <w:left w:val="nil"/>
              <w:bottom w:val="single" w:color="auto" w:sz="4" w:space="0"/>
              <w:right w:val="nil"/>
            </w:tcBorders>
            <w:shd w:val="clear" w:color="auto" w:fill="auto"/>
            <w:noWrap/>
            <w:vAlign w:val="center"/>
          </w:tcPr>
          <w:p w14:paraId="7C8F4AC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广州路科技服务楼经营用房西楼1层</w:t>
            </w:r>
          </w:p>
        </w:tc>
      </w:tr>
      <w:tr w14:paraId="1287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18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FEB605">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经营用房编号、楼层及标段号</w:t>
            </w:r>
          </w:p>
        </w:tc>
        <w:tc>
          <w:tcPr>
            <w:tcW w:w="27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9FA55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房屋位置</w:t>
            </w:r>
          </w:p>
        </w:tc>
        <w:tc>
          <w:tcPr>
            <w:tcW w:w="19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DE3E1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建筑面积（㎡）</w:t>
            </w:r>
          </w:p>
        </w:tc>
        <w:tc>
          <w:tcPr>
            <w:tcW w:w="2857" w:type="dxa"/>
            <w:tcBorders>
              <w:top w:val="single" w:color="auto" w:sz="4" w:space="0"/>
              <w:left w:val="single" w:color="000000" w:sz="4" w:space="0"/>
              <w:bottom w:val="single" w:color="000000" w:sz="4" w:space="0"/>
              <w:right w:val="single" w:color="000000" w:sz="4" w:space="0"/>
            </w:tcBorders>
            <w:shd w:val="clear" w:color="auto" w:fill="auto"/>
            <w:vAlign w:val="center"/>
          </w:tcPr>
          <w:p w14:paraId="2537CC2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经营范围及限用电容量A</w:t>
            </w:r>
            <w:r>
              <w:rPr>
                <w:rFonts w:hint="eastAsia" w:ascii="Times New Roman" w:hAnsi="Times New Roman" w:eastAsia="宋体" w:cs="宋体"/>
                <w:b/>
                <w:bCs/>
                <w:i w:val="0"/>
                <w:iCs w:val="0"/>
                <w:color w:val="000000"/>
                <w:kern w:val="0"/>
                <w:sz w:val="24"/>
                <w:szCs w:val="24"/>
                <w:u w:val="none"/>
                <w:lang w:val="en-US" w:eastAsia="zh-CN" w:bidi="ar"/>
              </w:rPr>
              <w:br w:type="textWrapping"/>
            </w:r>
            <w:r>
              <w:rPr>
                <w:rFonts w:hint="eastAsia" w:ascii="Times New Roman" w:hAnsi="Times New Roman" w:eastAsia="宋体" w:cs="宋体"/>
                <w:b/>
                <w:bCs/>
                <w:i w:val="0"/>
                <w:iCs w:val="0"/>
                <w:color w:val="000000"/>
                <w:kern w:val="0"/>
                <w:sz w:val="24"/>
                <w:szCs w:val="24"/>
                <w:u w:val="none"/>
                <w:lang w:val="en-US" w:eastAsia="zh-CN" w:bidi="ar"/>
              </w:rPr>
              <w:t>（380伏3相4线）</w:t>
            </w:r>
          </w:p>
        </w:tc>
      </w:tr>
      <w:tr w14:paraId="5117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8106">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006</w:t>
            </w:r>
          </w:p>
          <w:p w14:paraId="4B7751A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标段六</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EF81">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南京市广州路22-201</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0FC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39㎡</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581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限用电容量100A</w:t>
            </w:r>
          </w:p>
        </w:tc>
      </w:tr>
      <w:tr w14:paraId="6A21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exac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21F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007</w:t>
            </w:r>
          </w:p>
          <w:p w14:paraId="6A579DD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标段七</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257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广州路22-201A</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E9A6">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14㎡</w:t>
            </w:r>
          </w:p>
          <w:p w14:paraId="59B67477">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附属面积6㎡</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CBDE">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2"/>
                <w:sz w:val="24"/>
                <w:szCs w:val="24"/>
                <w:u w:val="none"/>
                <w:lang w:val="en-US" w:eastAsia="zh-CN" w:bidi="ar-SA"/>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5100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exac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F9F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008</w:t>
            </w:r>
          </w:p>
          <w:p w14:paraId="7F2994D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标段八</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A63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南京市广州路22-301</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017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37㎡</w:t>
            </w:r>
          </w:p>
          <w:p w14:paraId="2598CA7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附属面积29㎡</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851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限用电容量90A</w:t>
            </w:r>
          </w:p>
        </w:tc>
      </w:tr>
      <w:tr w14:paraId="42BA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exac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D156">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009</w:t>
            </w:r>
          </w:p>
          <w:p w14:paraId="27CF3E0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标段九</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C96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南京市广州路22-401、22-401A</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C53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38㎡</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363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限用电容量30A/50A</w:t>
            </w:r>
          </w:p>
        </w:tc>
      </w:tr>
      <w:tr w14:paraId="708B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exac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D7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010</w:t>
            </w:r>
          </w:p>
          <w:p w14:paraId="269443F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标段十</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253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南京市广州路22-501</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AC2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37㎡</w:t>
            </w:r>
          </w:p>
          <w:p w14:paraId="6E614FE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附属面积11㎡</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1C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限用电容量50A</w:t>
            </w:r>
          </w:p>
        </w:tc>
      </w:tr>
      <w:tr w14:paraId="5ACE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exac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A69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011</w:t>
            </w:r>
          </w:p>
          <w:p w14:paraId="5704468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标段十一</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E0A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南京市广州路22-601</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D5C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37㎡</w:t>
            </w:r>
          </w:p>
          <w:p w14:paraId="334B992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附属面积5㎡</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717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3534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exact"/>
          <w:jc w:val="center"/>
        </w:trPr>
        <w:tc>
          <w:tcPr>
            <w:tcW w:w="9459" w:type="dxa"/>
            <w:gridSpan w:val="4"/>
            <w:tcBorders>
              <w:top w:val="single" w:color="auto" w:sz="4" w:space="0"/>
              <w:left w:val="nil"/>
              <w:bottom w:val="nil"/>
              <w:right w:val="nil"/>
            </w:tcBorders>
            <w:shd w:val="clear" w:color="auto" w:fill="auto"/>
            <w:noWrap/>
            <w:vAlign w:val="center"/>
          </w:tcPr>
          <w:p w14:paraId="352D0B0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p>
        </w:tc>
      </w:tr>
      <w:tr w14:paraId="0532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exact"/>
          <w:jc w:val="center"/>
        </w:trPr>
        <w:tc>
          <w:tcPr>
            <w:tcW w:w="9459" w:type="dxa"/>
            <w:gridSpan w:val="4"/>
            <w:tcBorders>
              <w:top w:val="nil"/>
              <w:left w:val="nil"/>
              <w:bottom w:val="single" w:color="auto" w:sz="4" w:space="0"/>
              <w:right w:val="nil"/>
            </w:tcBorders>
            <w:shd w:val="clear" w:color="auto" w:fill="auto"/>
            <w:noWrap/>
            <w:vAlign w:val="center"/>
          </w:tcPr>
          <w:p w14:paraId="4A8DB21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广州路科技服务楼经营用房西楼2层</w:t>
            </w:r>
          </w:p>
        </w:tc>
      </w:tr>
      <w:tr w14:paraId="4569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exact"/>
          <w:jc w:val="center"/>
        </w:trPr>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8A658">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018</w:t>
            </w:r>
          </w:p>
          <w:p w14:paraId="3DE4689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标段十八</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3BD6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南京市广州路22-302、402</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2EDF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94㎡</w:t>
            </w:r>
          </w:p>
        </w:tc>
        <w:tc>
          <w:tcPr>
            <w:tcW w:w="2857" w:type="dxa"/>
            <w:tcBorders>
              <w:top w:val="single" w:color="auto" w:sz="4" w:space="0"/>
              <w:left w:val="single" w:color="auto" w:sz="4" w:space="0"/>
              <w:bottom w:val="single" w:color="auto" w:sz="4" w:space="0"/>
              <w:right w:val="single" w:color="auto" w:sz="4" w:space="0"/>
            </w:tcBorders>
            <w:shd w:val="clear" w:color="auto" w:fill="auto"/>
            <w:vAlign w:val="center"/>
          </w:tcPr>
          <w:p w14:paraId="33901F0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限用电容量50A/50A</w:t>
            </w:r>
          </w:p>
        </w:tc>
      </w:tr>
    </w:tbl>
    <w:p w14:paraId="5656C5E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3D7D537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、广州路科技服务楼排污下水等公共维修所涉及的附属面积包含在本项目招租中（附属面积可以不承租），日常排污下水维修和改造时，中标人必须无条件配合。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7E2DF41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二、申请人的必备资格要求:</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1、申请人必须是经工商注册登记的法人企业、个体工商户（中标者须要中标企业法定代表人或实际负责人提供担保）。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2、申请人必须持有效营业执照和与所经营项目相关的国家及行业规范要求的相关证照。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有违反法律、法规行为，依法被取消投标资格且期限未满的；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36" w:firstLineChars="200"/>
        <w:textAlignment w:val="auto"/>
        <w:rPr>
          <w:rFonts w:hint="eastAsia" w:ascii="Times New Roman" w:hAnsi="Times New Roman" w:eastAsia="宋体" w:cs="宋体"/>
          <w:spacing w:val="-11"/>
          <w:sz w:val="24"/>
          <w:szCs w:val="24"/>
        </w:rPr>
      </w:pPr>
      <w:r>
        <w:rPr>
          <w:rFonts w:hint="eastAsia" w:ascii="Times New Roman" w:hAnsi="Times New Roman" w:eastAsia="宋体" w:cs="宋体"/>
          <w:spacing w:val="-11"/>
          <w:sz w:val="24"/>
          <w:szCs w:val="24"/>
        </w:rPr>
        <w:t>②</w:t>
      </w:r>
      <w:r>
        <w:rPr>
          <w:rFonts w:hint="eastAsia" w:ascii="Times New Roman" w:hAnsi="Times New Roman" w:eastAsia="宋体" w:cs="宋体"/>
          <w:spacing w:val="-11"/>
          <w:sz w:val="24"/>
          <w:szCs w:val="24"/>
          <w:lang w:val="en-US" w:eastAsia="zh-CN"/>
        </w:rPr>
        <w:t xml:space="preserve"> </w:t>
      </w:r>
      <w:r>
        <w:rPr>
          <w:rFonts w:hint="eastAsia" w:ascii="Times New Roman" w:hAnsi="Times New Roman" w:eastAsia="宋体" w:cs="宋体"/>
          <w:spacing w:val="-11"/>
          <w:sz w:val="24"/>
          <w:szCs w:val="24"/>
        </w:rPr>
        <w:t xml:space="preserve">因为招投标活动中有违法违规和不良行为，被有关招投标行政监督部门公示且公示期限未满的；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原件备查</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。个体工商户提供营业执照复印件加盖公章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原件备查</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1CE5171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lang w:eastAsia="zh-CN"/>
        </w:rPr>
        <w:t>南京大学资本运营有限公司物业经营部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bookmarkStart w:id="0" w:name="_GoBack"/>
      <w:bookmarkEnd w:id="0"/>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w:t>
            </w:r>
            <w:r>
              <w:rPr>
                <w:rFonts w:hint="eastAsia" w:ascii="Times New Roman" w:hAnsi="Times New Roman" w:eastAsia="宋体" w:cs="宋体"/>
                <w:b/>
                <w:color w:val="000000"/>
                <w:kern w:val="0"/>
                <w:sz w:val="24"/>
                <w:szCs w:val="24"/>
                <w:lang w:val="en-US" w:eastAsia="zh-CN"/>
              </w:rPr>
              <w:t>西楼</w:t>
            </w:r>
            <w:r>
              <w:rPr>
                <w:rFonts w:hint="eastAsia" w:ascii="Times New Roman" w:hAnsi="Times New Roman" w:eastAsia="宋体" w:cs="宋体"/>
                <w:b/>
                <w:color w:val="000000"/>
                <w:kern w:val="0"/>
                <w:sz w:val="24"/>
                <w:szCs w:val="24"/>
              </w:rPr>
              <w:t>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法人企业（</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33FBA690">
      <w:pPr>
        <w:bidi w:val="0"/>
        <w:rPr>
          <w:rFonts w:hint="default" w:ascii="Times New Roman" w:hAnsi="Times New Roman"/>
          <w:lang w:val="en-US" w:eastAsia="zh-CN"/>
        </w:rPr>
      </w:pPr>
    </w:p>
    <w:p w14:paraId="27AADBD6">
      <w:pPr>
        <w:bidi w:val="0"/>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2779395"/>
            <wp:effectExtent l="0" t="0" r="0" b="0"/>
            <wp:docPr id="4" name="图片 4" descr="广州路科技服务楼招租平面图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广州路科技服务楼招租平面图_04"/>
                    <pic:cNvPicPr>
                      <a:picLocks noChangeAspect="1"/>
                    </pic:cNvPicPr>
                  </pic:nvPicPr>
                  <pic:blipFill>
                    <a:blip r:embed="rId6"/>
                    <a:srcRect b="13172"/>
                    <a:stretch>
                      <a:fillRect/>
                    </a:stretch>
                  </pic:blipFill>
                  <pic:spPr>
                    <a:xfrm>
                      <a:off x="0" y="0"/>
                      <a:ext cx="6105525" cy="2779395"/>
                    </a:xfrm>
                    <a:prstGeom prst="rect">
                      <a:avLst/>
                    </a:prstGeom>
                  </pic:spPr>
                </pic:pic>
              </a:graphicData>
            </a:graphic>
          </wp:inline>
        </w:drawing>
      </w:r>
    </w:p>
    <w:p w14:paraId="650620C1">
      <w:pPr>
        <w:bidi w:val="0"/>
        <w:jc w:val="center"/>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2777490"/>
            <wp:effectExtent l="0" t="0" r="0" b="0"/>
            <wp:docPr id="3" name="图片 3" descr="C:/Users/Administrator/Desktop/广州路科技服务楼招租平面图_页面_1.png广州路科技服务楼招租平面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广州路科技服务楼招租平面图_页面_1.png广州路科技服务楼招租平面图_页面_1"/>
                    <pic:cNvPicPr>
                      <a:picLocks noChangeAspect="1"/>
                    </pic:cNvPicPr>
                  </pic:nvPicPr>
                  <pic:blipFill>
                    <a:blip r:embed="rId7"/>
                    <a:srcRect t="-114" b="19229"/>
                    <a:stretch>
                      <a:fillRect/>
                    </a:stretch>
                  </pic:blipFill>
                  <pic:spPr>
                    <a:xfrm>
                      <a:off x="0" y="0"/>
                      <a:ext cx="6105525" cy="2777490"/>
                    </a:xfrm>
                    <a:prstGeom prst="rect">
                      <a:avLst/>
                    </a:prstGeom>
                  </pic:spPr>
                </pic:pic>
              </a:graphicData>
            </a:graphic>
          </wp:inline>
        </w:drawing>
      </w:r>
      <w:r>
        <w:rPr>
          <w:rFonts w:hint="default" w:ascii="Times New Roman" w:hAnsi="Times New Roman"/>
          <w:lang w:val="en-US" w:eastAsia="zh-CN"/>
        </w:rPr>
        <w:drawing>
          <wp:inline distT="0" distB="0" distL="114300" distR="114300">
            <wp:extent cx="6105525" cy="3169285"/>
            <wp:effectExtent l="0" t="0" r="0" b="0"/>
            <wp:docPr id="2" name="图片 2" descr="C:/Users/Administrator/Desktop/广州路科技服务楼招租平面图_页面_2.png广州路科技服务楼招租平面图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广州路科技服务楼招租平面图_页面_2.png广州路科技服务楼招租平面图_页面_2"/>
                    <pic:cNvPicPr>
                      <a:picLocks noChangeAspect="1"/>
                    </pic:cNvPicPr>
                  </pic:nvPicPr>
                  <pic:blipFill>
                    <a:blip r:embed="rId8"/>
                    <a:srcRect t="-552" b="8251"/>
                    <a:stretch>
                      <a:fillRect/>
                    </a:stretch>
                  </pic:blipFill>
                  <pic:spPr>
                    <a:xfrm>
                      <a:off x="0" y="0"/>
                      <a:ext cx="6105525" cy="3169285"/>
                    </a:xfrm>
                    <a:prstGeom prst="rect">
                      <a:avLst/>
                    </a:prstGeom>
                  </pic:spPr>
                </pic:pic>
              </a:graphicData>
            </a:graphic>
          </wp:inline>
        </w:drawing>
      </w: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2C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5223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C5223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802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B2216"/>
    <w:rsid w:val="0149727D"/>
    <w:rsid w:val="021F7DC1"/>
    <w:rsid w:val="027472E5"/>
    <w:rsid w:val="028A3101"/>
    <w:rsid w:val="07314345"/>
    <w:rsid w:val="07540284"/>
    <w:rsid w:val="09A71123"/>
    <w:rsid w:val="0AA11E5C"/>
    <w:rsid w:val="0B4C118C"/>
    <w:rsid w:val="0DE57A08"/>
    <w:rsid w:val="13986D86"/>
    <w:rsid w:val="161B3C8B"/>
    <w:rsid w:val="1B7F0E08"/>
    <w:rsid w:val="1C81379D"/>
    <w:rsid w:val="1CD13F56"/>
    <w:rsid w:val="20E91B93"/>
    <w:rsid w:val="24AF0A2A"/>
    <w:rsid w:val="26A6698C"/>
    <w:rsid w:val="2C131E96"/>
    <w:rsid w:val="2C1977E7"/>
    <w:rsid w:val="31374878"/>
    <w:rsid w:val="392903B3"/>
    <w:rsid w:val="3B0138AE"/>
    <w:rsid w:val="3B2714BA"/>
    <w:rsid w:val="3FD414E4"/>
    <w:rsid w:val="40EC2A84"/>
    <w:rsid w:val="430E34F9"/>
    <w:rsid w:val="47B97617"/>
    <w:rsid w:val="47BA4667"/>
    <w:rsid w:val="493221DB"/>
    <w:rsid w:val="4A383389"/>
    <w:rsid w:val="4BB07AB3"/>
    <w:rsid w:val="4F4100D4"/>
    <w:rsid w:val="516A0C9D"/>
    <w:rsid w:val="51C876D8"/>
    <w:rsid w:val="5463525C"/>
    <w:rsid w:val="56A835F2"/>
    <w:rsid w:val="598C7535"/>
    <w:rsid w:val="59D979CB"/>
    <w:rsid w:val="5C2B166E"/>
    <w:rsid w:val="5C3478E0"/>
    <w:rsid w:val="5CE34B7C"/>
    <w:rsid w:val="5F3E5B91"/>
    <w:rsid w:val="67FC388B"/>
    <w:rsid w:val="69280FE2"/>
    <w:rsid w:val="694F4BD8"/>
    <w:rsid w:val="6AFC7D49"/>
    <w:rsid w:val="6B0133D8"/>
    <w:rsid w:val="6B3B6738"/>
    <w:rsid w:val="6E45110D"/>
    <w:rsid w:val="70822188"/>
    <w:rsid w:val="71754026"/>
    <w:rsid w:val="725E4ABA"/>
    <w:rsid w:val="72C90649"/>
    <w:rsid w:val="754A25B5"/>
    <w:rsid w:val="7A684AAF"/>
    <w:rsid w:val="7D4A1A9C"/>
    <w:rsid w:val="7E30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1621</Words>
  <Characters>1735</Characters>
  <Lines>0</Lines>
  <Paragraphs>0</Paragraphs>
  <TotalTime>28</TotalTime>
  <ScaleCrop>false</ScaleCrop>
  <LinksUpToDate>false</LinksUpToDate>
  <CharactersWithSpaces>1747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普洱茶</cp:lastModifiedBy>
  <cp:lastPrinted>2025-11-10T07:44:00Z</cp:lastPrinted>
  <dcterms:modified xsi:type="dcterms:W3CDTF">2025-12-05T09:05:48Z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eyJoZGlkIjoiOTVmNzA2ZTE0ZTVjY2M2MDI4MTQwNjFjZjY5NDcyNDMiLCJ1c2VySWQiOiI0OTMxNjAzODYifQ==</vt:lpwstr>
  </property>
  <property fmtid="{D5CDD505-2E9C-101B-9397-08002B2CF9AE}" pid="4" name="ICV">
    <vt:lpwstr>1292E8222D224C389C31649B449D5E28_12</vt:lpwstr>
  </property>
</Properties>
</file>